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372BF677" w:rsidR="00ED7888" w:rsidRPr="0013299E" w:rsidRDefault="00ED7888" w:rsidP="0013299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F17CD35" w14:textId="69A01816" w:rsidR="009B542C" w:rsidRPr="00BA7005" w:rsidRDefault="00F8012E" w:rsidP="00BA7005">
      <w:pPr>
        <w:tabs>
          <w:tab w:val="left" w:pos="3630"/>
        </w:tabs>
        <w:spacing w:line="276" w:lineRule="auto"/>
        <w:ind w:left="5812" w:hanging="637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PORTARIA CRO/RS Nº 191</w:t>
      </w:r>
      <w:bookmarkStart w:id="0" w:name="_GoBack"/>
      <w:bookmarkEnd w:id="0"/>
      <w:r w:rsidR="009B542C" w:rsidRPr="0013299E">
        <w:rPr>
          <w:rFonts w:ascii="Arial" w:hAnsi="Arial" w:cs="Arial"/>
          <w:b/>
          <w:bCs/>
          <w:sz w:val="22"/>
          <w:szCs w:val="22"/>
        </w:rPr>
        <w:t>/2026</w:t>
      </w:r>
    </w:p>
    <w:p w14:paraId="2C1AA866" w14:textId="77777777" w:rsidR="0013299E" w:rsidRPr="009B542C" w:rsidRDefault="0013299E" w:rsidP="0013299E">
      <w:pPr>
        <w:tabs>
          <w:tab w:val="left" w:pos="3630"/>
        </w:tabs>
        <w:spacing w:line="276" w:lineRule="auto"/>
        <w:ind w:left="5812" w:hanging="6379"/>
        <w:rPr>
          <w:rFonts w:ascii="Arial" w:hAnsi="Arial" w:cs="Arial"/>
          <w:b/>
          <w:bCs/>
        </w:rPr>
      </w:pPr>
    </w:p>
    <w:p w14:paraId="3A2B3E28" w14:textId="77777777" w:rsidR="009B542C" w:rsidRPr="007B18CC" w:rsidRDefault="009B542C" w:rsidP="0013299E">
      <w:pPr>
        <w:tabs>
          <w:tab w:val="left" w:pos="3630"/>
        </w:tabs>
        <w:spacing w:line="276" w:lineRule="auto"/>
        <w:ind w:left="5812" w:hanging="2835"/>
        <w:jc w:val="both"/>
        <w:rPr>
          <w:rFonts w:ascii="Arial" w:hAnsi="Arial" w:cs="Arial"/>
          <w:b/>
          <w:bCs/>
          <w:sz w:val="22"/>
          <w:szCs w:val="22"/>
        </w:rPr>
      </w:pPr>
      <w:r w:rsidRPr="007B18CC">
        <w:rPr>
          <w:rFonts w:ascii="Arial" w:hAnsi="Arial" w:cs="Arial"/>
          <w:b/>
          <w:bCs/>
          <w:sz w:val="22"/>
          <w:szCs w:val="22"/>
        </w:rPr>
        <w:t>No uso das atribuições inerentes ao cargo, nomeia o (a)</w:t>
      </w:r>
    </w:p>
    <w:p w14:paraId="13BC4C8B" w14:textId="4DE44F91" w:rsidR="009B542C" w:rsidRPr="007B18CC" w:rsidRDefault="007B18CC" w:rsidP="00BA7005">
      <w:pPr>
        <w:tabs>
          <w:tab w:val="left" w:pos="2977"/>
          <w:tab w:val="left" w:pos="3119"/>
        </w:tabs>
        <w:spacing w:line="276" w:lineRule="auto"/>
        <w:ind w:left="2977"/>
        <w:jc w:val="both"/>
        <w:rPr>
          <w:rFonts w:ascii="Arial" w:hAnsi="Arial" w:cs="Arial"/>
          <w:b/>
          <w:bCs/>
          <w:sz w:val="22"/>
          <w:szCs w:val="22"/>
        </w:rPr>
      </w:pPr>
      <w:r w:rsidRPr="007B18CC">
        <w:rPr>
          <w:rFonts w:ascii="Arial" w:hAnsi="Arial" w:cs="Arial"/>
          <w:b/>
          <w:bCs/>
          <w:sz w:val="22"/>
          <w:szCs w:val="22"/>
        </w:rPr>
        <w:t>EDERSON ADRIANO TRINDADE CHAVES</w:t>
      </w:r>
      <w:r w:rsidRPr="007B18CC">
        <w:rPr>
          <w:rFonts w:ascii="Arial" w:hAnsi="Arial" w:cs="Arial"/>
          <w:b/>
          <w:sz w:val="22"/>
          <w:szCs w:val="22"/>
        </w:rPr>
        <w:t xml:space="preserve"> </w:t>
      </w:r>
      <w:r w:rsidR="003C6C91" w:rsidRPr="007B18CC">
        <w:rPr>
          <w:rFonts w:ascii="Arial" w:hAnsi="Arial" w:cs="Arial"/>
          <w:b/>
          <w:sz w:val="22"/>
          <w:szCs w:val="22"/>
        </w:rPr>
        <w:t xml:space="preserve">PARA </w:t>
      </w:r>
      <w:r w:rsidRPr="007B18CC">
        <w:rPr>
          <w:rFonts w:ascii="Arial" w:hAnsi="Arial" w:cs="Arial"/>
          <w:b/>
          <w:sz w:val="22"/>
          <w:szCs w:val="22"/>
        </w:rPr>
        <w:t>AO CARGO EFETIVO DE AGENTE FISCAL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B542C" w:rsidRPr="007B18CC">
        <w:rPr>
          <w:rFonts w:ascii="Arial" w:hAnsi="Arial" w:cs="Arial"/>
          <w:b/>
          <w:bCs/>
          <w:sz w:val="22"/>
          <w:szCs w:val="22"/>
        </w:rPr>
        <w:t>e dá as demais providências.</w:t>
      </w:r>
    </w:p>
    <w:p w14:paraId="15BB1684" w14:textId="77777777" w:rsidR="0013299E" w:rsidRDefault="0013299E" w:rsidP="0013299E">
      <w:pPr>
        <w:tabs>
          <w:tab w:val="left" w:pos="1134"/>
          <w:tab w:val="left" w:pos="3630"/>
        </w:tabs>
        <w:spacing w:line="276" w:lineRule="auto"/>
        <w:rPr>
          <w:rFonts w:ascii="Arial" w:hAnsi="Arial" w:cs="Arial"/>
          <w:b/>
          <w:bCs/>
        </w:rPr>
      </w:pPr>
    </w:p>
    <w:p w14:paraId="3E1F7DED" w14:textId="77777777" w:rsidR="009B542C" w:rsidRPr="002F3F8B" w:rsidRDefault="009B542C" w:rsidP="0013299E">
      <w:pPr>
        <w:tabs>
          <w:tab w:val="left" w:pos="1134"/>
          <w:tab w:val="left" w:pos="3630"/>
        </w:tabs>
        <w:spacing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>A Presidente do Conselho Regional de Odontologia do Rio Grande do Sul, no</w:t>
      </w:r>
    </w:p>
    <w:p w14:paraId="5F01518C" w14:textId="14EEE240" w:rsidR="002F3F8B" w:rsidRDefault="009B542C" w:rsidP="00766346">
      <w:pPr>
        <w:tabs>
          <w:tab w:val="left" w:pos="3630"/>
        </w:tabs>
        <w:spacing w:line="276" w:lineRule="auto"/>
        <w:ind w:left="-113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F3F8B">
        <w:rPr>
          <w:rFonts w:ascii="Arial" w:hAnsi="Arial" w:cs="Arial"/>
          <w:bCs/>
          <w:sz w:val="22"/>
          <w:szCs w:val="22"/>
        </w:rPr>
        <w:t>uso</w:t>
      </w:r>
      <w:proofErr w:type="gramEnd"/>
      <w:r w:rsidRPr="002F3F8B">
        <w:rPr>
          <w:rFonts w:ascii="Arial" w:hAnsi="Arial" w:cs="Arial"/>
          <w:bCs/>
          <w:sz w:val="22"/>
          <w:szCs w:val="22"/>
        </w:rPr>
        <w:t xml:space="preserve"> </w:t>
      </w:r>
      <w:r w:rsidR="00766346">
        <w:rPr>
          <w:rFonts w:ascii="Arial" w:hAnsi="Arial" w:cs="Arial"/>
          <w:bCs/>
          <w:sz w:val="22"/>
          <w:szCs w:val="22"/>
        </w:rPr>
        <w:t>de suas atribuições regimentais</w:t>
      </w:r>
      <w:r w:rsidRPr="002F3F8B">
        <w:rPr>
          <w:rFonts w:ascii="Arial" w:hAnsi="Arial" w:cs="Arial"/>
          <w:bCs/>
          <w:sz w:val="22"/>
          <w:szCs w:val="22"/>
        </w:rPr>
        <w:t xml:space="preserve"> e</w:t>
      </w:r>
      <w:r w:rsidR="00766346">
        <w:rPr>
          <w:rFonts w:ascii="Arial" w:hAnsi="Arial" w:cs="Arial"/>
          <w:bCs/>
          <w:sz w:val="22"/>
          <w:szCs w:val="22"/>
        </w:rPr>
        <w:t xml:space="preserve"> administrativas, </w:t>
      </w:r>
      <w:r w:rsidR="00766346" w:rsidRPr="00766346">
        <w:rPr>
          <w:rFonts w:ascii="Arial" w:hAnsi="Arial" w:cs="Arial"/>
          <w:sz w:val="22"/>
          <w:szCs w:val="22"/>
        </w:rPr>
        <w:t>conferidas pelo art. 67, do Regimento Interno, aprovado pela Resolução CRO/RS-02/2022, de 26 de janeiro de 2022, e homologado pela Decisão CFO-04, de 10 de fevereiro de 2022, e observado o Plano de Cargos e Salários do CRO/RS ins</w:t>
      </w:r>
      <w:r w:rsidR="007B18CC">
        <w:rPr>
          <w:rFonts w:ascii="Arial" w:hAnsi="Arial" w:cs="Arial"/>
          <w:sz w:val="22"/>
          <w:szCs w:val="22"/>
        </w:rPr>
        <w:t>tituído pela Resolução CRO/RS 05/2022</w:t>
      </w:r>
      <w:r w:rsidR="00766346" w:rsidRPr="00766346">
        <w:rPr>
          <w:rFonts w:ascii="Arial" w:hAnsi="Arial" w:cs="Arial"/>
          <w:sz w:val="22"/>
          <w:szCs w:val="22"/>
        </w:rPr>
        <w:t>.</w:t>
      </w:r>
    </w:p>
    <w:p w14:paraId="455B880A" w14:textId="77777777" w:rsidR="0013299E" w:rsidRPr="002F3F8B" w:rsidRDefault="0013299E" w:rsidP="0013299E">
      <w:pPr>
        <w:tabs>
          <w:tab w:val="left" w:pos="3630"/>
        </w:tabs>
        <w:spacing w:line="276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</w:p>
    <w:p w14:paraId="637EC96A" w14:textId="03F2AEFF" w:rsidR="0013299E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="00766346">
        <w:rPr>
          <w:rFonts w:ascii="Arial" w:hAnsi="Arial" w:cs="Arial"/>
          <w:bCs/>
          <w:sz w:val="22"/>
          <w:szCs w:val="22"/>
        </w:rPr>
        <w:t>o que dispõe o artigo 37 e inciso II</w:t>
      </w:r>
      <w:r w:rsidRPr="002F3F8B">
        <w:rPr>
          <w:rFonts w:ascii="Arial" w:hAnsi="Arial" w:cs="Arial"/>
          <w:bCs/>
          <w:sz w:val="22"/>
          <w:szCs w:val="22"/>
        </w:rPr>
        <w:t>, da</w:t>
      </w:r>
      <w:r w:rsidR="00766346">
        <w:rPr>
          <w:rFonts w:ascii="Arial" w:hAnsi="Arial" w:cs="Arial"/>
          <w:bCs/>
          <w:sz w:val="22"/>
          <w:szCs w:val="22"/>
        </w:rPr>
        <w:t xml:space="preserve"> Constituição Federal;</w:t>
      </w:r>
    </w:p>
    <w:p w14:paraId="5307FD2E" w14:textId="77777777" w:rsidR="0013299E" w:rsidRPr="0013299E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7DB92AEF" w14:textId="27309E64" w:rsidR="002F3F8B" w:rsidRDefault="009B542C" w:rsidP="00AC2FB2">
      <w:pPr>
        <w:tabs>
          <w:tab w:val="left" w:pos="3630"/>
        </w:tabs>
        <w:spacing w:line="276" w:lineRule="auto"/>
        <w:ind w:left="-1134" w:firstLine="2268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CONSIDERANDO</w:t>
      </w:r>
      <w:r w:rsidR="00766346">
        <w:rPr>
          <w:rFonts w:ascii="Arial" w:hAnsi="Arial" w:cs="Arial"/>
          <w:bCs/>
          <w:sz w:val="22"/>
          <w:szCs w:val="22"/>
        </w:rPr>
        <w:t xml:space="preserve"> </w:t>
      </w:r>
      <w:r w:rsidR="00766346" w:rsidRPr="00766346">
        <w:rPr>
          <w:rFonts w:ascii="Arial" w:hAnsi="Arial" w:cs="Arial"/>
          <w:sz w:val="22"/>
          <w:szCs w:val="22"/>
        </w:rPr>
        <w:t>que os cargos em comissão são de livre nomeação e exoneração;</w:t>
      </w:r>
    </w:p>
    <w:p w14:paraId="1201C2EC" w14:textId="77777777" w:rsidR="0013299E" w:rsidRPr="002F3F8B" w:rsidRDefault="0013299E" w:rsidP="0013299E">
      <w:pPr>
        <w:tabs>
          <w:tab w:val="left" w:pos="3630"/>
        </w:tabs>
        <w:spacing w:line="276" w:lineRule="auto"/>
        <w:ind w:left="-1418" w:firstLine="2552"/>
        <w:jc w:val="both"/>
        <w:rPr>
          <w:rFonts w:ascii="Arial" w:hAnsi="Arial" w:cs="Arial"/>
          <w:bCs/>
          <w:sz w:val="22"/>
          <w:szCs w:val="22"/>
        </w:rPr>
      </w:pPr>
    </w:p>
    <w:p w14:paraId="6C4035C8" w14:textId="77777777" w:rsidR="007B18CC" w:rsidRDefault="009B542C" w:rsidP="007B18CC">
      <w:pPr>
        <w:tabs>
          <w:tab w:val="left" w:pos="3630"/>
        </w:tabs>
        <w:ind w:hanging="851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RESOLVE:</w:t>
      </w:r>
      <w:r w:rsidR="007E4C66">
        <w:rPr>
          <w:rFonts w:ascii="Arial" w:hAnsi="Arial" w:cs="Arial"/>
          <w:b/>
          <w:bCs/>
        </w:rPr>
        <w:t xml:space="preserve"> </w:t>
      </w:r>
    </w:p>
    <w:p w14:paraId="4A278A0D" w14:textId="77777777" w:rsidR="007B18CC" w:rsidRDefault="007B18CC" w:rsidP="007B18CC">
      <w:pPr>
        <w:tabs>
          <w:tab w:val="left" w:pos="3630"/>
        </w:tabs>
        <w:ind w:hanging="851"/>
        <w:jc w:val="both"/>
        <w:rPr>
          <w:rFonts w:ascii="Arial" w:hAnsi="Arial" w:cs="Arial"/>
          <w:b/>
          <w:bCs/>
        </w:rPr>
      </w:pPr>
    </w:p>
    <w:p w14:paraId="51476695" w14:textId="765C3343" w:rsidR="007B18CC" w:rsidRPr="007B18CC" w:rsidRDefault="00283508" w:rsidP="007B18CC">
      <w:pPr>
        <w:tabs>
          <w:tab w:val="left" w:pos="3630"/>
        </w:tabs>
        <w:ind w:left="-851" w:firstLine="198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1°- </w:t>
      </w:r>
      <w:r w:rsidR="009B542C" w:rsidRPr="002F3F8B">
        <w:rPr>
          <w:rFonts w:ascii="Arial" w:hAnsi="Arial" w:cs="Arial"/>
          <w:bCs/>
          <w:sz w:val="22"/>
          <w:szCs w:val="22"/>
        </w:rPr>
        <w:t xml:space="preserve">Nomear </w:t>
      </w:r>
      <w:r w:rsidR="00AC2FB2">
        <w:rPr>
          <w:rFonts w:ascii="Arial" w:hAnsi="Arial" w:cs="Arial"/>
          <w:bCs/>
          <w:sz w:val="22"/>
          <w:szCs w:val="22"/>
        </w:rPr>
        <w:t>o (</w:t>
      </w:r>
      <w:r w:rsidR="009B542C" w:rsidRPr="002F3F8B">
        <w:rPr>
          <w:rFonts w:ascii="Arial" w:hAnsi="Arial" w:cs="Arial"/>
          <w:bCs/>
          <w:sz w:val="22"/>
          <w:szCs w:val="22"/>
        </w:rPr>
        <w:t>a</w:t>
      </w:r>
      <w:r w:rsidR="00AC2FB2">
        <w:rPr>
          <w:rFonts w:ascii="Arial" w:hAnsi="Arial" w:cs="Arial"/>
          <w:bCs/>
          <w:sz w:val="22"/>
          <w:szCs w:val="22"/>
        </w:rPr>
        <w:t>)</w:t>
      </w:r>
      <w:r w:rsidR="00766346">
        <w:rPr>
          <w:rFonts w:ascii="Arial" w:hAnsi="Arial" w:cs="Arial"/>
          <w:bCs/>
          <w:sz w:val="22"/>
          <w:szCs w:val="22"/>
        </w:rPr>
        <w:t xml:space="preserve"> empregado (a</w:t>
      </w:r>
      <w:r w:rsidR="00AC2FB2">
        <w:rPr>
          <w:rFonts w:ascii="Arial" w:hAnsi="Arial" w:cs="Arial"/>
          <w:bCs/>
          <w:sz w:val="22"/>
          <w:szCs w:val="22"/>
        </w:rPr>
        <w:t xml:space="preserve">) </w:t>
      </w:r>
      <w:r w:rsidR="00766346">
        <w:rPr>
          <w:rFonts w:ascii="Arial" w:hAnsi="Arial" w:cs="Arial"/>
          <w:bCs/>
          <w:sz w:val="22"/>
          <w:szCs w:val="22"/>
        </w:rPr>
        <w:t xml:space="preserve">– </w:t>
      </w:r>
      <w:r w:rsidR="007B18CC" w:rsidRPr="007B18CC">
        <w:rPr>
          <w:rFonts w:ascii="Arial" w:hAnsi="Arial" w:cs="Arial"/>
          <w:sz w:val="22"/>
          <w:szCs w:val="22"/>
        </w:rPr>
        <w:t xml:space="preserve">Senhor </w:t>
      </w:r>
      <w:r w:rsidR="007B18CC" w:rsidRPr="007B18CC">
        <w:rPr>
          <w:rFonts w:ascii="Arial" w:hAnsi="Arial" w:cs="Arial"/>
          <w:b/>
          <w:bCs/>
          <w:sz w:val="22"/>
          <w:szCs w:val="22"/>
        </w:rPr>
        <w:t>EDERSON ADRIANO TRINDADE CHAVES</w:t>
      </w:r>
      <w:r w:rsidR="007B18CC" w:rsidRPr="007B18CC">
        <w:rPr>
          <w:rFonts w:ascii="Arial" w:hAnsi="Arial" w:cs="Arial"/>
          <w:sz w:val="22"/>
          <w:szCs w:val="22"/>
        </w:rPr>
        <w:t xml:space="preserve">, inscrito no CPF nº </w:t>
      </w:r>
      <w:r w:rsidR="007B18CC" w:rsidRPr="007B18CC">
        <w:rPr>
          <w:rFonts w:ascii="Arial" w:hAnsi="Arial" w:cs="Arial"/>
          <w:b/>
          <w:bCs/>
          <w:sz w:val="22"/>
          <w:szCs w:val="22"/>
        </w:rPr>
        <w:t>995.435.670-34</w:t>
      </w:r>
      <w:r w:rsidR="007B18CC" w:rsidRPr="007B18CC">
        <w:rPr>
          <w:rFonts w:ascii="Arial" w:hAnsi="Arial" w:cs="Arial"/>
          <w:sz w:val="22"/>
          <w:szCs w:val="22"/>
        </w:rPr>
        <w:t xml:space="preserve">, para ocupar o cargo efetivo de </w:t>
      </w:r>
      <w:r w:rsidR="007B18CC" w:rsidRPr="007B18CC">
        <w:rPr>
          <w:rFonts w:ascii="Arial" w:hAnsi="Arial" w:cs="Arial"/>
          <w:b/>
          <w:bCs/>
          <w:sz w:val="22"/>
          <w:szCs w:val="22"/>
        </w:rPr>
        <w:t>Agente Fiscal do CRO/RS</w:t>
      </w:r>
      <w:r w:rsidR="007B18CC" w:rsidRPr="007B18CC">
        <w:rPr>
          <w:rFonts w:ascii="Arial" w:hAnsi="Arial" w:cs="Arial"/>
          <w:sz w:val="22"/>
          <w:szCs w:val="22"/>
        </w:rPr>
        <w:t>, de provimento efetivo, lotado na Sede do CRO/RS em Porto Alegre, com direito à percepção da remuneração equivalente, prevista no Plano de Cargos e Salários do CRO/RS.</w:t>
      </w:r>
    </w:p>
    <w:p w14:paraId="5E46BC87" w14:textId="318187E7" w:rsidR="00BA7005" w:rsidRPr="00BA7005" w:rsidRDefault="00BA7005" w:rsidP="007B18CC">
      <w:pPr>
        <w:pStyle w:val="NormalWeb"/>
        <w:spacing w:before="0" w:beforeAutospacing="0" w:after="0" w:afterAutospacing="0"/>
        <w:ind w:left="-851" w:firstLine="1985"/>
        <w:jc w:val="both"/>
      </w:pPr>
    </w:p>
    <w:p w14:paraId="0451F93B" w14:textId="586EA410" w:rsidR="009B542C" w:rsidRPr="002F3F8B" w:rsidRDefault="009B542C" w:rsidP="00283508">
      <w:pPr>
        <w:tabs>
          <w:tab w:val="left" w:pos="3630"/>
        </w:tabs>
        <w:spacing w:line="276" w:lineRule="auto"/>
        <w:ind w:left="-851" w:firstLine="1985"/>
        <w:jc w:val="both"/>
        <w:rPr>
          <w:rFonts w:ascii="Arial" w:hAnsi="Arial" w:cs="Arial"/>
          <w:bCs/>
          <w:sz w:val="22"/>
          <w:szCs w:val="22"/>
        </w:rPr>
      </w:pPr>
      <w:r w:rsidRPr="002F3F8B">
        <w:rPr>
          <w:rFonts w:ascii="Arial" w:hAnsi="Arial" w:cs="Arial"/>
          <w:b/>
          <w:bCs/>
          <w:sz w:val="22"/>
          <w:szCs w:val="22"/>
        </w:rPr>
        <w:t>Art. 2º</w:t>
      </w:r>
      <w:r w:rsidR="00283508">
        <w:rPr>
          <w:rFonts w:ascii="Arial" w:hAnsi="Arial" w:cs="Arial"/>
          <w:b/>
          <w:bCs/>
          <w:sz w:val="22"/>
          <w:szCs w:val="22"/>
        </w:rPr>
        <w:t>-</w:t>
      </w:r>
      <w:r w:rsidR="00BA7005">
        <w:rPr>
          <w:rFonts w:ascii="Arial" w:hAnsi="Arial" w:cs="Arial"/>
          <w:b/>
          <w:bCs/>
          <w:sz w:val="22"/>
          <w:szCs w:val="22"/>
        </w:rPr>
        <w:t xml:space="preserve"> </w:t>
      </w:r>
      <w:r w:rsidR="007B18CC" w:rsidRPr="007B18CC">
        <w:rPr>
          <w:rFonts w:ascii="Arial" w:hAnsi="Arial" w:cs="Arial"/>
          <w:sz w:val="22"/>
          <w:szCs w:val="22"/>
        </w:rPr>
        <w:t>Esta Portaria entra em vigor a partir desta data.</w:t>
      </w:r>
    </w:p>
    <w:p w14:paraId="5CE11E98" w14:textId="77777777" w:rsidR="0013299E" w:rsidRDefault="0013299E" w:rsidP="00283508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b/>
          <w:bCs/>
        </w:rPr>
      </w:pPr>
    </w:p>
    <w:p w14:paraId="79580BAC" w14:textId="21810CD5" w:rsidR="007E4C66" w:rsidRDefault="00283508" w:rsidP="007B18CC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Art. 3º-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B18CC" w:rsidRPr="007B18CC">
        <w:rPr>
          <w:rFonts w:ascii="Arial" w:hAnsi="Arial" w:cs="Arial"/>
          <w:sz w:val="22"/>
          <w:szCs w:val="22"/>
        </w:rPr>
        <w:t>Registre-se e publique-se</w:t>
      </w:r>
      <w:proofErr w:type="gramEnd"/>
      <w:r w:rsidR="007B18CC" w:rsidRPr="007B18CC">
        <w:rPr>
          <w:rFonts w:ascii="Arial" w:hAnsi="Arial" w:cs="Arial"/>
          <w:sz w:val="22"/>
          <w:szCs w:val="22"/>
        </w:rPr>
        <w:t>.</w:t>
      </w:r>
    </w:p>
    <w:p w14:paraId="6ED5FB27" w14:textId="77777777" w:rsidR="007B18CC" w:rsidRPr="007B18CC" w:rsidRDefault="007B18CC" w:rsidP="007B18CC">
      <w:pPr>
        <w:tabs>
          <w:tab w:val="left" w:pos="3630"/>
        </w:tabs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230EBBE1" w14:textId="61BF7186" w:rsidR="0013299E" w:rsidRPr="00BA7005" w:rsidRDefault="009B542C" w:rsidP="007B18CC">
      <w:pPr>
        <w:tabs>
          <w:tab w:val="left" w:pos="3630"/>
        </w:tabs>
        <w:spacing w:line="276" w:lineRule="auto"/>
        <w:ind w:firstLine="5387"/>
        <w:rPr>
          <w:rFonts w:ascii="Arial" w:hAnsi="Arial" w:cs="Arial"/>
          <w:sz w:val="22"/>
          <w:szCs w:val="22"/>
        </w:rPr>
      </w:pPr>
      <w:r w:rsidRPr="002F3F8B">
        <w:rPr>
          <w:rFonts w:ascii="Arial" w:hAnsi="Arial" w:cs="Arial"/>
          <w:bCs/>
          <w:sz w:val="22"/>
          <w:szCs w:val="22"/>
        </w:rPr>
        <w:t xml:space="preserve">Porto Alegre, </w:t>
      </w:r>
      <w:r w:rsidR="007B18CC">
        <w:rPr>
          <w:rFonts w:ascii="Arial" w:hAnsi="Arial" w:cs="Arial"/>
          <w:sz w:val="22"/>
          <w:szCs w:val="22"/>
        </w:rPr>
        <w:t>15 de maio</w:t>
      </w:r>
      <w:r w:rsidR="00047AD8" w:rsidRPr="002F3F8B">
        <w:rPr>
          <w:rFonts w:ascii="Arial" w:hAnsi="Arial" w:cs="Arial"/>
          <w:sz w:val="22"/>
          <w:szCs w:val="22"/>
        </w:rPr>
        <w:t xml:space="preserve"> de 2026</w:t>
      </w:r>
    </w:p>
    <w:p w14:paraId="33CCCF1A" w14:textId="77777777" w:rsidR="007E4C66" w:rsidRDefault="007E4C66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7CD72DF4" w14:textId="77777777" w:rsidR="007B18CC" w:rsidRDefault="007B18CC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60AF408" w14:textId="77777777" w:rsidR="007B18CC" w:rsidRDefault="007B18CC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D40C3A0" w14:textId="77777777" w:rsidR="007B18CC" w:rsidRDefault="007B18CC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89DC078" w14:textId="77777777" w:rsidR="007B18CC" w:rsidRDefault="007B18CC" w:rsidP="0013299E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13299E">
      <w:pPr>
        <w:tabs>
          <w:tab w:val="left" w:pos="2694"/>
        </w:tabs>
        <w:spacing w:line="276" w:lineRule="auto"/>
        <w:ind w:firstLine="2268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45A953CA" w:rsidR="00E05AF6" w:rsidRPr="00321EF2" w:rsidRDefault="00E05AF6" w:rsidP="00283508">
      <w:pPr>
        <w:spacing w:line="276" w:lineRule="auto"/>
        <w:ind w:firstLine="2410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  <w:r w:rsidR="00283508">
        <w:rPr>
          <w:rFonts w:ascii="Arial" w:hAnsi="Arial" w:cs="Arial"/>
          <w:color w:val="000000"/>
          <w:lang w:val="pt-PT"/>
        </w:rPr>
        <w:t xml:space="preserve"> do</w:t>
      </w:r>
    </w:p>
    <w:p w14:paraId="519B029D" w14:textId="77777777" w:rsidR="00E05AF6" w:rsidRPr="00321EF2" w:rsidRDefault="00E05AF6" w:rsidP="0013299E">
      <w:pPr>
        <w:spacing w:line="276" w:lineRule="auto"/>
        <w:ind w:firstLine="1701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13299E">
      <w:pPr>
        <w:spacing w:line="276" w:lineRule="auto"/>
        <w:ind w:firstLine="2694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BA7005">
      <w:headerReference w:type="default" r:id="rId8"/>
      <w:footerReference w:type="default" r:id="rId9"/>
      <w:pgSz w:w="11907" w:h="16840" w:code="9"/>
      <w:pgMar w:top="1418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608E4" w14:textId="77777777" w:rsidR="009A0088" w:rsidRDefault="009A0088" w:rsidP="00AB33D9">
      <w:r>
        <w:separator/>
      </w:r>
    </w:p>
  </w:endnote>
  <w:endnote w:type="continuationSeparator" w:id="0">
    <w:p w14:paraId="51E63F96" w14:textId="77777777" w:rsidR="009A0088" w:rsidRDefault="009A0088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3D534" w14:textId="77777777" w:rsidR="009A0088" w:rsidRDefault="009A0088" w:rsidP="00AB33D9">
      <w:r>
        <w:separator/>
      </w:r>
    </w:p>
  </w:footnote>
  <w:footnote w:type="continuationSeparator" w:id="0">
    <w:p w14:paraId="7B9659CF" w14:textId="77777777" w:rsidR="009A0088" w:rsidRDefault="009A0088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6" name="Imagem 6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6" name="Imagem 6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31B50"/>
    <w:rsid w:val="0004066D"/>
    <w:rsid w:val="00047AD8"/>
    <w:rsid w:val="00055091"/>
    <w:rsid w:val="00070CE8"/>
    <w:rsid w:val="00072ED6"/>
    <w:rsid w:val="00075C31"/>
    <w:rsid w:val="0008241A"/>
    <w:rsid w:val="000968B1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299E"/>
    <w:rsid w:val="00136E05"/>
    <w:rsid w:val="001447CF"/>
    <w:rsid w:val="00155F4C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2BC1"/>
    <w:rsid w:val="00281BC4"/>
    <w:rsid w:val="00281C15"/>
    <w:rsid w:val="00283508"/>
    <w:rsid w:val="002C4C38"/>
    <w:rsid w:val="002D6134"/>
    <w:rsid w:val="002E4685"/>
    <w:rsid w:val="002F3E65"/>
    <w:rsid w:val="002F3F8B"/>
    <w:rsid w:val="002F4C47"/>
    <w:rsid w:val="002F60D6"/>
    <w:rsid w:val="00321EF2"/>
    <w:rsid w:val="00337165"/>
    <w:rsid w:val="003462E8"/>
    <w:rsid w:val="00354CC3"/>
    <w:rsid w:val="003755D4"/>
    <w:rsid w:val="0037593B"/>
    <w:rsid w:val="00377B64"/>
    <w:rsid w:val="003B211D"/>
    <w:rsid w:val="003C635E"/>
    <w:rsid w:val="003C680D"/>
    <w:rsid w:val="003C6C91"/>
    <w:rsid w:val="003E2339"/>
    <w:rsid w:val="0040714C"/>
    <w:rsid w:val="00407179"/>
    <w:rsid w:val="004134A9"/>
    <w:rsid w:val="004229F3"/>
    <w:rsid w:val="004310D9"/>
    <w:rsid w:val="00437DD2"/>
    <w:rsid w:val="00440686"/>
    <w:rsid w:val="004556EF"/>
    <w:rsid w:val="00461BEA"/>
    <w:rsid w:val="00465F3E"/>
    <w:rsid w:val="00481EAA"/>
    <w:rsid w:val="004A6ECD"/>
    <w:rsid w:val="004D491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63517"/>
    <w:rsid w:val="00765658"/>
    <w:rsid w:val="00766346"/>
    <w:rsid w:val="00781334"/>
    <w:rsid w:val="00783CE2"/>
    <w:rsid w:val="007925D7"/>
    <w:rsid w:val="007B18CC"/>
    <w:rsid w:val="007B1B07"/>
    <w:rsid w:val="007B2E37"/>
    <w:rsid w:val="007B4833"/>
    <w:rsid w:val="007C04ED"/>
    <w:rsid w:val="007C0F18"/>
    <w:rsid w:val="007D40FB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0088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C2FB2"/>
    <w:rsid w:val="00AE04A0"/>
    <w:rsid w:val="00AE5241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5548"/>
    <w:rsid w:val="00B760F8"/>
    <w:rsid w:val="00B8006B"/>
    <w:rsid w:val="00B902A4"/>
    <w:rsid w:val="00B9452D"/>
    <w:rsid w:val="00BA019D"/>
    <w:rsid w:val="00BA7005"/>
    <w:rsid w:val="00BC073B"/>
    <w:rsid w:val="00BC61EF"/>
    <w:rsid w:val="00BD6CB6"/>
    <w:rsid w:val="00BE5327"/>
    <w:rsid w:val="00C000F4"/>
    <w:rsid w:val="00C04641"/>
    <w:rsid w:val="00C20273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B56CD"/>
    <w:rsid w:val="00EC6395"/>
    <w:rsid w:val="00ED7888"/>
    <w:rsid w:val="00ED799C"/>
    <w:rsid w:val="00EE4E04"/>
    <w:rsid w:val="00EF0957"/>
    <w:rsid w:val="00EF2FFD"/>
    <w:rsid w:val="00F12689"/>
    <w:rsid w:val="00F16523"/>
    <w:rsid w:val="00F432C0"/>
    <w:rsid w:val="00F610F4"/>
    <w:rsid w:val="00F8012E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uiPriority w:val="99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66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C0DE-387A-4C74-B9F3-E2E17BEE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3</cp:revision>
  <cp:lastPrinted>2024-01-22T19:50:00Z</cp:lastPrinted>
  <dcterms:created xsi:type="dcterms:W3CDTF">2026-05-18T19:34:00Z</dcterms:created>
  <dcterms:modified xsi:type="dcterms:W3CDTF">2026-05-18T19:38:00Z</dcterms:modified>
</cp:coreProperties>
</file>